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10" w:rsidRPr="00BC1348" w:rsidRDefault="00966798" w:rsidP="007E7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348">
        <w:rPr>
          <w:rFonts w:ascii="Times New Roman" w:hAnsi="Times New Roman" w:cs="Times New Roman"/>
          <w:sz w:val="28"/>
          <w:szCs w:val="28"/>
        </w:rPr>
        <w:t xml:space="preserve">Sešity pro II. </w:t>
      </w:r>
      <w:r w:rsidR="007E7500" w:rsidRPr="00BC1348">
        <w:rPr>
          <w:rFonts w:ascii="Times New Roman" w:hAnsi="Times New Roman" w:cs="Times New Roman"/>
          <w:sz w:val="28"/>
          <w:szCs w:val="28"/>
        </w:rPr>
        <w:t>s</w:t>
      </w:r>
      <w:r w:rsidRPr="00BC1348">
        <w:rPr>
          <w:rFonts w:ascii="Times New Roman" w:hAnsi="Times New Roman" w:cs="Times New Roman"/>
          <w:sz w:val="28"/>
          <w:szCs w:val="28"/>
        </w:rPr>
        <w:t>tupeň ZŠ</w:t>
      </w:r>
    </w:p>
    <w:p w:rsidR="007E7500" w:rsidRDefault="007E7500">
      <w:pPr>
        <w:rPr>
          <w:rFonts w:ascii="Times New Roman" w:hAnsi="Times New Roman" w:cs="Times New Roman"/>
          <w:sz w:val="24"/>
          <w:szCs w:val="24"/>
        </w:rPr>
      </w:pPr>
    </w:p>
    <w:p w:rsidR="00966798" w:rsidRPr="007E7500" w:rsidRDefault="00966798" w:rsidP="00BC1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500">
        <w:rPr>
          <w:rFonts w:ascii="Times New Roman" w:hAnsi="Times New Roman" w:cs="Times New Roman"/>
          <w:sz w:val="24"/>
          <w:szCs w:val="24"/>
        </w:rPr>
        <w:t xml:space="preserve">ČJ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 xml:space="preserve">–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>564 2x</w:t>
      </w:r>
    </w:p>
    <w:p w:rsidR="00966798" w:rsidRPr="007E7500" w:rsidRDefault="00966798" w:rsidP="00BC1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500">
        <w:rPr>
          <w:rFonts w:ascii="Times New Roman" w:hAnsi="Times New Roman" w:cs="Times New Roman"/>
          <w:sz w:val="24"/>
          <w:szCs w:val="24"/>
        </w:rPr>
        <w:t xml:space="preserve">       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>524 2x</w:t>
      </w:r>
    </w:p>
    <w:p w:rsidR="00966798" w:rsidRPr="007E7500" w:rsidRDefault="00966798" w:rsidP="00BC1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500">
        <w:rPr>
          <w:rFonts w:ascii="Times New Roman" w:hAnsi="Times New Roman" w:cs="Times New Roman"/>
          <w:sz w:val="24"/>
          <w:szCs w:val="24"/>
        </w:rPr>
        <w:t xml:space="preserve">D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 xml:space="preserve">–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>440</w:t>
      </w:r>
    </w:p>
    <w:p w:rsidR="00966798" w:rsidRPr="007E7500" w:rsidRDefault="00966798" w:rsidP="00BC1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500">
        <w:rPr>
          <w:rFonts w:ascii="Times New Roman" w:hAnsi="Times New Roman" w:cs="Times New Roman"/>
          <w:sz w:val="24"/>
          <w:szCs w:val="24"/>
        </w:rPr>
        <w:t xml:space="preserve">Ch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 xml:space="preserve">–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>440</w:t>
      </w:r>
    </w:p>
    <w:p w:rsidR="00966798" w:rsidRPr="007E7500" w:rsidRDefault="00966798" w:rsidP="00BC1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7500">
        <w:rPr>
          <w:rFonts w:ascii="Times New Roman" w:hAnsi="Times New Roman" w:cs="Times New Roman"/>
          <w:sz w:val="24"/>
          <w:szCs w:val="24"/>
        </w:rPr>
        <w:t>Př</w:t>
      </w:r>
      <w:proofErr w:type="spellEnd"/>
      <w:r w:rsidRPr="007E7500">
        <w:rPr>
          <w:rFonts w:ascii="Times New Roman" w:hAnsi="Times New Roman" w:cs="Times New Roman"/>
          <w:sz w:val="24"/>
          <w:szCs w:val="24"/>
        </w:rPr>
        <w:t xml:space="preserve">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 xml:space="preserve">–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>440</w:t>
      </w:r>
    </w:p>
    <w:p w:rsidR="00966798" w:rsidRPr="007E7500" w:rsidRDefault="00966798" w:rsidP="00BC1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500">
        <w:rPr>
          <w:rFonts w:ascii="Times New Roman" w:hAnsi="Times New Roman" w:cs="Times New Roman"/>
          <w:sz w:val="24"/>
          <w:szCs w:val="24"/>
        </w:rPr>
        <w:t xml:space="preserve">Z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 xml:space="preserve">–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>440</w:t>
      </w:r>
      <w:bookmarkStart w:id="0" w:name="_GoBack"/>
      <w:bookmarkEnd w:id="0"/>
    </w:p>
    <w:p w:rsidR="00966798" w:rsidRPr="007E7500" w:rsidRDefault="00966798" w:rsidP="00BC1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500">
        <w:rPr>
          <w:rFonts w:ascii="Times New Roman" w:hAnsi="Times New Roman" w:cs="Times New Roman"/>
          <w:sz w:val="24"/>
          <w:szCs w:val="24"/>
        </w:rPr>
        <w:t xml:space="preserve">F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 xml:space="preserve">–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>445 (6. – 9. ročník)</w:t>
      </w:r>
    </w:p>
    <w:p w:rsidR="00966798" w:rsidRPr="007E7500" w:rsidRDefault="00966798" w:rsidP="00BC1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500">
        <w:rPr>
          <w:rFonts w:ascii="Times New Roman" w:hAnsi="Times New Roman" w:cs="Times New Roman"/>
          <w:sz w:val="24"/>
          <w:szCs w:val="24"/>
        </w:rPr>
        <w:t xml:space="preserve">M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 xml:space="preserve">–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>440; 520 2x (6. – 9. ročník)</w:t>
      </w:r>
    </w:p>
    <w:p w:rsidR="00966798" w:rsidRPr="007E7500" w:rsidRDefault="00966798" w:rsidP="00BC1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500">
        <w:rPr>
          <w:rFonts w:ascii="Times New Roman" w:hAnsi="Times New Roman" w:cs="Times New Roman"/>
          <w:sz w:val="24"/>
          <w:szCs w:val="24"/>
        </w:rPr>
        <w:t xml:space="preserve">AJ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 xml:space="preserve">–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>544 či 564 (6. – 9. ročník)</w:t>
      </w:r>
    </w:p>
    <w:p w:rsidR="00966798" w:rsidRPr="007E7500" w:rsidRDefault="00966798" w:rsidP="00BC1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500">
        <w:rPr>
          <w:rFonts w:ascii="Times New Roman" w:hAnsi="Times New Roman" w:cs="Times New Roman"/>
          <w:sz w:val="24"/>
          <w:szCs w:val="24"/>
        </w:rPr>
        <w:t>NJ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 xml:space="preserve">– </w:t>
      </w:r>
      <w:r w:rsidR="00BC1348">
        <w:rPr>
          <w:rFonts w:ascii="Times New Roman" w:hAnsi="Times New Roman" w:cs="Times New Roman"/>
          <w:sz w:val="24"/>
          <w:szCs w:val="24"/>
        </w:rPr>
        <w:tab/>
      </w:r>
      <w:r w:rsidRPr="007E7500">
        <w:rPr>
          <w:rFonts w:ascii="Times New Roman" w:hAnsi="Times New Roman" w:cs="Times New Roman"/>
          <w:sz w:val="24"/>
          <w:szCs w:val="24"/>
        </w:rPr>
        <w:t>544</w:t>
      </w:r>
    </w:p>
    <w:sectPr w:rsidR="00966798" w:rsidRPr="007E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98"/>
    <w:rsid w:val="001B3110"/>
    <w:rsid w:val="007E7500"/>
    <w:rsid w:val="00966798"/>
    <w:rsid w:val="00B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C158"/>
  <w15:chartTrackingRefBased/>
  <w15:docId w15:val="{50F0A9E2-5B32-4416-AB64-6090CBBA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Hošek</dc:creator>
  <cp:keywords/>
  <dc:description/>
  <cp:lastModifiedBy>Stanislav Hošek</cp:lastModifiedBy>
  <cp:revision>3</cp:revision>
  <dcterms:created xsi:type="dcterms:W3CDTF">2021-06-29T06:43:00Z</dcterms:created>
  <dcterms:modified xsi:type="dcterms:W3CDTF">2021-06-29T06:50:00Z</dcterms:modified>
</cp:coreProperties>
</file>